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05AB" w14:textId="77777777" w:rsidR="005421F7" w:rsidRDefault="005421F7" w:rsidP="005421F7">
      <w:pPr>
        <w:pStyle w:val="Titel"/>
      </w:pPr>
      <w:r>
        <w:rPr>
          <w:color w:val="585858"/>
          <w:spacing w:val="-2"/>
        </w:rPr>
        <w:t>Recherche</w:t>
      </w:r>
    </w:p>
    <w:p w14:paraId="40AE68A2" w14:textId="77777777" w:rsidR="005421F7" w:rsidRDefault="005421F7" w:rsidP="00640B6D">
      <w:pPr>
        <w:spacing w:before="136"/>
        <w:rPr>
          <w:sz w:val="34"/>
        </w:rPr>
      </w:pPr>
      <w:r>
        <w:rPr>
          <w:color w:val="585858"/>
          <w:sz w:val="28"/>
        </w:rPr>
        <w:t>Suchen</w:t>
      </w:r>
      <w:r>
        <w:rPr>
          <w:color w:val="585858"/>
          <w:spacing w:val="-3"/>
          <w:sz w:val="28"/>
        </w:rPr>
        <w:t xml:space="preserve"> </w:t>
      </w:r>
      <w:r>
        <w:rPr>
          <w:color w:val="585858"/>
          <w:sz w:val="28"/>
        </w:rPr>
        <w:t>und</w:t>
      </w:r>
      <w:r>
        <w:rPr>
          <w:color w:val="585858"/>
          <w:spacing w:val="-2"/>
          <w:sz w:val="28"/>
        </w:rPr>
        <w:t xml:space="preserve"> </w:t>
      </w:r>
      <w:r>
        <w:rPr>
          <w:color w:val="585858"/>
          <w:sz w:val="28"/>
        </w:rPr>
        <w:t>Finden</w:t>
      </w:r>
      <w:r>
        <w:rPr>
          <w:color w:val="585858"/>
          <w:spacing w:val="-3"/>
          <w:sz w:val="28"/>
        </w:rPr>
        <w:t xml:space="preserve"> </w:t>
      </w:r>
      <w:r>
        <w:rPr>
          <w:color w:val="585858"/>
          <w:sz w:val="28"/>
        </w:rPr>
        <w:t>von</w:t>
      </w:r>
      <w:r>
        <w:rPr>
          <w:color w:val="585858"/>
          <w:spacing w:val="-3"/>
          <w:sz w:val="28"/>
        </w:rPr>
        <w:t xml:space="preserve"> </w:t>
      </w:r>
      <w:r>
        <w:rPr>
          <w:color w:val="585858"/>
          <w:spacing w:val="-2"/>
          <w:sz w:val="28"/>
        </w:rPr>
        <w:t>Literatur</w:t>
      </w:r>
    </w:p>
    <w:p w14:paraId="7DF0DDD3" w14:textId="77777777" w:rsidR="005421F7" w:rsidRDefault="005421F7" w:rsidP="005421F7">
      <w:pPr>
        <w:pStyle w:val="Textkrper"/>
        <w:spacing w:before="4"/>
        <w:rPr>
          <w:sz w:val="27"/>
        </w:rPr>
      </w:pPr>
    </w:p>
    <w:p w14:paraId="1C7AD2BA" w14:textId="0DA92470" w:rsidR="005421F7" w:rsidRPr="00640B6D" w:rsidRDefault="005421F7" w:rsidP="00640B6D">
      <w:pPr>
        <w:pStyle w:val="Listenabsatz"/>
        <w:numPr>
          <w:ilvl w:val="0"/>
          <w:numId w:val="2"/>
        </w:numPr>
        <w:tabs>
          <w:tab w:val="left" w:pos="1211"/>
          <w:tab w:val="left" w:pos="1212"/>
        </w:tabs>
        <w:spacing w:line="247" w:lineRule="auto"/>
        <w:ind w:right="1592"/>
        <w:rPr>
          <w:sz w:val="24"/>
        </w:rPr>
      </w:pPr>
      <w:r w:rsidRPr="00640B6D">
        <w:rPr>
          <w:sz w:val="24"/>
        </w:rPr>
        <w:t>für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eine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Suche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in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unserem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Bibliotheksbestand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steht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weiterhin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unser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lokaler</w:t>
      </w:r>
      <w:r w:rsidRPr="00640B6D">
        <w:rPr>
          <w:spacing w:val="-11"/>
          <w:sz w:val="24"/>
        </w:rPr>
        <w:t xml:space="preserve"> </w:t>
      </w:r>
      <w:hyperlink r:id="rId5" w:history="1">
        <w:r w:rsidRPr="00640B6D">
          <w:rPr>
            <w:rStyle w:val="Hyperlink"/>
            <w:spacing w:val="-11"/>
            <w:sz w:val="24"/>
          </w:rPr>
          <w:t>Onlinekatalog</w:t>
        </w:r>
      </w:hyperlink>
      <w:r w:rsidRPr="00640B6D">
        <w:rPr>
          <w:spacing w:val="-11"/>
          <w:sz w:val="24"/>
        </w:rPr>
        <w:t xml:space="preserve">  </w:t>
      </w:r>
      <w:r w:rsidRPr="00640B6D">
        <w:rPr>
          <w:sz w:val="24"/>
        </w:rPr>
        <w:t xml:space="preserve">zur </w:t>
      </w:r>
      <w:r w:rsidRPr="00640B6D">
        <w:rPr>
          <w:spacing w:val="-2"/>
          <w:sz w:val="24"/>
        </w:rPr>
        <w:t>Verfügung</w:t>
      </w:r>
      <w:r w:rsidR="00640B6D" w:rsidRPr="00640B6D">
        <w:rPr>
          <w:spacing w:val="-2"/>
          <w:sz w:val="24"/>
        </w:rPr>
        <w:t>.</w:t>
      </w:r>
      <w:r w:rsidR="00640B6D" w:rsidRPr="00640B6D">
        <w:rPr>
          <w:spacing w:val="-2"/>
          <w:sz w:val="24"/>
        </w:rPr>
        <w:br/>
      </w:r>
    </w:p>
    <w:p w14:paraId="2EF2F2C7" w14:textId="3882A1BF" w:rsidR="005421F7" w:rsidRPr="00640B6D" w:rsidRDefault="005421F7" w:rsidP="00640B6D">
      <w:pPr>
        <w:pStyle w:val="Listenabsatz"/>
        <w:numPr>
          <w:ilvl w:val="0"/>
          <w:numId w:val="2"/>
        </w:numPr>
        <w:tabs>
          <w:tab w:val="left" w:pos="1211"/>
          <w:tab w:val="left" w:pos="1212"/>
        </w:tabs>
        <w:spacing w:line="247" w:lineRule="auto"/>
        <w:ind w:right="1057"/>
        <w:jc w:val="both"/>
        <w:rPr>
          <w:sz w:val="24"/>
        </w:rPr>
      </w:pPr>
      <w:r w:rsidRPr="00640B6D">
        <w:rPr>
          <w:sz w:val="24"/>
        </w:rPr>
        <w:t>in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>unserem</w:t>
      </w:r>
      <w:r w:rsidRPr="00640B6D">
        <w:rPr>
          <w:spacing w:val="-7"/>
          <w:sz w:val="24"/>
        </w:rPr>
        <w:t xml:space="preserve"> </w:t>
      </w:r>
      <w:hyperlink r:id="rId6" w:history="1">
        <w:r w:rsidRPr="00640B6D">
          <w:rPr>
            <w:rStyle w:val="Hyperlink"/>
            <w:sz w:val="24"/>
          </w:rPr>
          <w:t xml:space="preserve"> „OPUS W</w:t>
        </w:r>
      </w:hyperlink>
      <w:r w:rsidRPr="00640B6D">
        <w:rPr>
          <w:color w:val="0562C1"/>
          <w:sz w:val="24"/>
          <w:u w:val="single" w:color="0562C1"/>
        </w:rPr>
        <w:t>“</w:t>
      </w:r>
      <w:r w:rsidRPr="00640B6D">
        <w:rPr>
          <w:color w:val="0562C1"/>
          <w:spacing w:val="-9"/>
          <w:sz w:val="24"/>
        </w:rPr>
        <w:t xml:space="preserve"> </w:t>
      </w:r>
      <w:r w:rsidRPr="00640B6D">
        <w:rPr>
          <w:sz w:val="24"/>
        </w:rPr>
        <w:t>finden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>Sie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>wissenschaftliche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>Publikationen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>unserer</w:t>
      </w:r>
      <w:r w:rsidRPr="00640B6D">
        <w:rPr>
          <w:spacing w:val="-7"/>
          <w:sz w:val="24"/>
        </w:rPr>
        <w:t xml:space="preserve"> </w:t>
      </w:r>
      <w:r w:rsidRPr="00640B6D">
        <w:rPr>
          <w:sz w:val="24"/>
        </w:rPr>
        <w:t>Lehrenden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 xml:space="preserve">und </w:t>
      </w:r>
      <w:r w:rsidRPr="00640B6D">
        <w:rPr>
          <w:spacing w:val="-2"/>
          <w:sz w:val="24"/>
        </w:rPr>
        <w:t>Mitarbeitenden</w:t>
      </w:r>
    </w:p>
    <w:p w14:paraId="55A9F862" w14:textId="74AAB3F2" w:rsidR="00640B6D" w:rsidRDefault="005421F7" w:rsidP="00640B6D">
      <w:pPr>
        <w:tabs>
          <w:tab w:val="left" w:pos="1212"/>
        </w:tabs>
        <w:spacing w:before="179" w:line="247" w:lineRule="auto"/>
        <w:ind w:right="1429"/>
        <w:rPr>
          <w:noProof/>
        </w:rPr>
      </w:pPr>
      <w:r w:rsidRPr="00640B6D">
        <w:rPr>
          <w:sz w:val="24"/>
        </w:rPr>
        <w:t>Literatur,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die</w:t>
      </w:r>
      <w:r w:rsidRPr="00640B6D">
        <w:rPr>
          <w:spacing w:val="-14"/>
          <w:sz w:val="24"/>
        </w:rPr>
        <w:t xml:space="preserve"> nicht </w:t>
      </w:r>
      <w:r w:rsidRPr="00640B6D">
        <w:rPr>
          <w:sz w:val="24"/>
        </w:rPr>
        <w:t>in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der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eigenen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Bibliothek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vor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Ort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vorhanden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ist,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kann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per Fernleihe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aus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einer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anderen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Bibliothek</w:t>
      </w:r>
      <w:r w:rsidRPr="00640B6D">
        <w:rPr>
          <w:spacing w:val="-14"/>
          <w:sz w:val="24"/>
        </w:rPr>
        <w:t xml:space="preserve"> </w:t>
      </w:r>
      <w:r w:rsidRPr="00640B6D">
        <w:rPr>
          <w:sz w:val="24"/>
        </w:rPr>
        <w:t>bestellt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werden–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nutzen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Sie</w:t>
      </w:r>
      <w:r w:rsidRPr="00640B6D">
        <w:rPr>
          <w:spacing w:val="-13"/>
          <w:sz w:val="24"/>
        </w:rPr>
        <w:t xml:space="preserve"> hier</w:t>
      </w:r>
      <w:r w:rsidRPr="00640B6D">
        <w:rPr>
          <w:sz w:val="24"/>
        </w:rPr>
        <w:t>für</w:t>
      </w:r>
      <w:r w:rsidRPr="00640B6D">
        <w:rPr>
          <w:spacing w:val="-13"/>
          <w:sz w:val="24"/>
        </w:rPr>
        <w:t xml:space="preserve"> </w:t>
      </w:r>
      <w:r w:rsidRPr="00640B6D">
        <w:rPr>
          <w:sz w:val="24"/>
        </w:rPr>
        <w:t>die</w:t>
      </w:r>
      <w:r w:rsidRPr="00640B6D">
        <w:rPr>
          <w:spacing w:val="-12"/>
          <w:sz w:val="24"/>
        </w:rPr>
        <w:t xml:space="preserve"> </w:t>
      </w:r>
      <w:r w:rsidRPr="00640B6D">
        <w:rPr>
          <w:sz w:val="24"/>
        </w:rPr>
        <w:t>Online-Fernleihe</w:t>
      </w:r>
      <w:r w:rsidRPr="00640B6D">
        <w:rPr>
          <w:spacing w:val="-13"/>
          <w:sz w:val="24"/>
        </w:rPr>
        <w:t xml:space="preserve"> in unserem </w:t>
      </w:r>
      <w:hyperlink r:id="rId7" w:history="1">
        <w:r w:rsidRPr="00640B6D">
          <w:rPr>
            <w:rStyle w:val="Hyperlink"/>
            <w:spacing w:val="-13"/>
            <w:sz w:val="24"/>
          </w:rPr>
          <w:t>Onlinekatalog</w:t>
        </w:r>
      </w:hyperlink>
    </w:p>
    <w:p w14:paraId="753E9280" w14:textId="08643E41" w:rsidR="005421F7" w:rsidRPr="00640B6D" w:rsidRDefault="005421F7" w:rsidP="008166A4">
      <w:pPr>
        <w:pStyle w:val="Listenabsatz"/>
        <w:tabs>
          <w:tab w:val="left" w:pos="1212"/>
          <w:tab w:val="left" w:pos="1931"/>
          <w:tab w:val="left" w:pos="1932"/>
        </w:tabs>
        <w:spacing w:before="6" w:line="244" w:lineRule="auto"/>
        <w:ind w:left="360" w:right="1177"/>
      </w:pPr>
      <w:r w:rsidRPr="00B51F93">
        <w:rPr>
          <w:noProof/>
        </w:rPr>
        <w:drawing>
          <wp:inline distT="0" distB="0" distL="0" distR="0" wp14:anchorId="0F368201" wp14:editId="7083CC1C">
            <wp:extent cx="4838700" cy="6667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797" b="25243"/>
                    <a:stretch/>
                  </pic:blipFill>
                  <pic:spPr bwMode="auto">
                    <a:xfrm>
                      <a:off x="0" y="0"/>
                      <a:ext cx="483870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66A4">
        <w:rPr>
          <w:sz w:val="24"/>
        </w:rPr>
        <w:t xml:space="preserve">- </w:t>
      </w:r>
      <w:r w:rsidR="00640B6D" w:rsidRPr="00640B6D">
        <w:rPr>
          <w:sz w:val="24"/>
        </w:rPr>
        <w:t>w</w:t>
      </w:r>
      <w:r w:rsidRPr="00640B6D">
        <w:rPr>
          <w:sz w:val="24"/>
        </w:rPr>
        <w:t>enn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die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gewünschte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Literatur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auch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dort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nicht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verzeichnet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ist,</w:t>
      </w:r>
      <w:r w:rsidRPr="00640B6D">
        <w:rPr>
          <w:spacing w:val="-11"/>
          <w:sz w:val="24"/>
        </w:rPr>
        <w:t xml:space="preserve"> </w:t>
      </w:r>
      <w:r w:rsidR="00C46D98" w:rsidRPr="00640B6D">
        <w:rPr>
          <w:sz w:val="24"/>
        </w:rPr>
        <w:t xml:space="preserve">besteht die </w:t>
      </w:r>
      <w:r w:rsidR="008166A4">
        <w:rPr>
          <w:sz w:val="24"/>
        </w:rPr>
        <w:br/>
        <w:t xml:space="preserve">  </w:t>
      </w:r>
      <w:r w:rsidR="00C46D98" w:rsidRPr="00640B6D">
        <w:rPr>
          <w:sz w:val="24"/>
        </w:rPr>
        <w:t xml:space="preserve">Möglichkeit über den </w:t>
      </w:r>
      <w:hyperlink r:id="rId9" w:history="1">
        <w:r w:rsidR="00C46D98" w:rsidRPr="00640B6D">
          <w:rPr>
            <w:rStyle w:val="Hyperlink"/>
            <w:sz w:val="24"/>
          </w:rPr>
          <w:t>Onlinekatalog</w:t>
        </w:r>
      </w:hyperlink>
      <w:r w:rsidR="00C46D98" w:rsidRPr="00640B6D">
        <w:rPr>
          <w:sz w:val="24"/>
        </w:rPr>
        <w:t xml:space="preserve"> einen Anschaffungsvorschlag zu</w:t>
      </w:r>
      <w:r w:rsidR="008166A4">
        <w:rPr>
          <w:sz w:val="24"/>
        </w:rPr>
        <w:br/>
        <w:t xml:space="preserve">  </w:t>
      </w:r>
      <w:r w:rsidR="00C46D98" w:rsidRPr="00640B6D">
        <w:rPr>
          <w:sz w:val="24"/>
        </w:rPr>
        <w:t>machen.</w:t>
      </w:r>
      <w:r w:rsidR="00C46D98" w:rsidRPr="00C46D98">
        <w:rPr>
          <w:noProof/>
        </w:rPr>
        <w:drawing>
          <wp:inline distT="0" distB="0" distL="0" distR="0" wp14:anchorId="40285630" wp14:editId="1FEAD246">
            <wp:extent cx="4838700" cy="30988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1167" cy="31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D98" w:rsidRPr="00640B6D">
        <w:rPr>
          <w:sz w:val="24"/>
        </w:rPr>
        <w:br/>
      </w:r>
      <w:r w:rsidR="008166A4">
        <w:rPr>
          <w:sz w:val="24"/>
        </w:rPr>
        <w:t xml:space="preserve">- </w:t>
      </w:r>
      <w:r w:rsidRPr="00640B6D">
        <w:rPr>
          <w:sz w:val="24"/>
        </w:rPr>
        <w:t>auch</w:t>
      </w:r>
      <w:r w:rsidRPr="00640B6D">
        <w:rPr>
          <w:spacing w:val="-9"/>
          <w:sz w:val="24"/>
        </w:rPr>
        <w:t xml:space="preserve"> </w:t>
      </w:r>
      <w:r w:rsidRPr="00640B6D">
        <w:rPr>
          <w:sz w:val="24"/>
        </w:rPr>
        <w:t>über</w:t>
      </w:r>
      <w:r w:rsidRPr="00640B6D">
        <w:rPr>
          <w:spacing w:val="-9"/>
          <w:sz w:val="24"/>
        </w:rPr>
        <w:t xml:space="preserve"> </w:t>
      </w:r>
      <w:r w:rsidRPr="00640B6D">
        <w:rPr>
          <w:sz w:val="24"/>
        </w:rPr>
        <w:t>kostenpflichtige</w:t>
      </w:r>
      <w:r w:rsidRPr="00640B6D">
        <w:rPr>
          <w:spacing w:val="-10"/>
          <w:sz w:val="24"/>
        </w:rPr>
        <w:t xml:space="preserve"> </w:t>
      </w:r>
      <w:r w:rsidRPr="00640B6D">
        <w:rPr>
          <w:sz w:val="24"/>
        </w:rPr>
        <w:t>Expresslieferdienste</w:t>
      </w:r>
      <w:r w:rsidRPr="00640B6D">
        <w:rPr>
          <w:spacing w:val="-10"/>
          <w:sz w:val="24"/>
        </w:rPr>
        <w:t xml:space="preserve"> </w:t>
      </w:r>
      <w:r w:rsidRPr="00640B6D">
        <w:rPr>
          <w:sz w:val="24"/>
        </w:rPr>
        <w:t>wie</w:t>
      </w:r>
      <w:r w:rsidRPr="00640B6D">
        <w:rPr>
          <w:spacing w:val="-8"/>
          <w:sz w:val="24"/>
        </w:rPr>
        <w:t xml:space="preserve"> </w:t>
      </w:r>
      <w:r w:rsidRPr="00640B6D">
        <w:rPr>
          <w:color w:val="0562C1"/>
          <w:sz w:val="24"/>
          <w:u w:val="single" w:color="0562C1"/>
        </w:rPr>
        <w:t>Subito</w:t>
      </w:r>
      <w:r w:rsidRPr="00640B6D">
        <w:rPr>
          <w:color w:val="0562C1"/>
          <w:spacing w:val="-8"/>
          <w:sz w:val="24"/>
        </w:rPr>
        <w:t xml:space="preserve"> </w:t>
      </w:r>
      <w:r w:rsidRPr="00640B6D">
        <w:rPr>
          <w:sz w:val="24"/>
        </w:rPr>
        <w:t>gelangen</w:t>
      </w:r>
      <w:r w:rsidRPr="00640B6D">
        <w:rPr>
          <w:spacing w:val="-10"/>
          <w:sz w:val="24"/>
        </w:rPr>
        <w:t xml:space="preserve"> </w:t>
      </w:r>
      <w:r w:rsidRPr="00640B6D">
        <w:rPr>
          <w:sz w:val="24"/>
        </w:rPr>
        <w:t>Sie</w:t>
      </w:r>
      <w:r w:rsidRPr="00640B6D">
        <w:rPr>
          <w:spacing w:val="-10"/>
          <w:sz w:val="24"/>
        </w:rPr>
        <w:t xml:space="preserve"> </w:t>
      </w:r>
      <w:r w:rsidR="008166A4">
        <w:rPr>
          <w:spacing w:val="-10"/>
          <w:sz w:val="24"/>
        </w:rPr>
        <w:t xml:space="preserve">  </w:t>
      </w:r>
      <w:r w:rsidR="008166A4">
        <w:rPr>
          <w:spacing w:val="-10"/>
          <w:sz w:val="24"/>
        </w:rPr>
        <w:br/>
        <w:t xml:space="preserve">   </w:t>
      </w:r>
      <w:r w:rsidRPr="00640B6D">
        <w:rPr>
          <w:sz w:val="24"/>
        </w:rPr>
        <w:t>schnell</w:t>
      </w:r>
      <w:r w:rsidRPr="00640B6D">
        <w:rPr>
          <w:spacing w:val="-9"/>
          <w:sz w:val="24"/>
        </w:rPr>
        <w:t xml:space="preserve"> </w:t>
      </w:r>
      <w:r w:rsidRPr="00640B6D">
        <w:rPr>
          <w:sz w:val="24"/>
        </w:rPr>
        <w:t>und</w:t>
      </w:r>
      <w:r w:rsidRPr="00640B6D">
        <w:rPr>
          <w:spacing w:val="-11"/>
          <w:sz w:val="24"/>
        </w:rPr>
        <w:t xml:space="preserve"> </w:t>
      </w:r>
      <w:r w:rsidRPr="00640B6D">
        <w:rPr>
          <w:sz w:val="24"/>
        </w:rPr>
        <w:t>direkt</w:t>
      </w:r>
      <w:r w:rsidRPr="00640B6D">
        <w:rPr>
          <w:spacing w:val="-8"/>
          <w:sz w:val="24"/>
        </w:rPr>
        <w:t xml:space="preserve"> </w:t>
      </w:r>
      <w:r w:rsidRPr="00640B6D">
        <w:rPr>
          <w:sz w:val="24"/>
        </w:rPr>
        <w:t>zur gewünschten Literatur</w:t>
      </w:r>
    </w:p>
    <w:p w14:paraId="7C87340E" w14:textId="08B50900" w:rsidR="005421F7" w:rsidRPr="00640B6D" w:rsidRDefault="00640B6D" w:rsidP="00640B6D">
      <w:pPr>
        <w:tabs>
          <w:tab w:val="left" w:pos="1931"/>
          <w:tab w:val="left" w:pos="1932"/>
        </w:tabs>
        <w:spacing w:line="247" w:lineRule="auto"/>
        <w:ind w:right="1845"/>
        <w:rPr>
          <w:sz w:val="24"/>
        </w:rPr>
      </w:pPr>
      <w:r>
        <w:rPr>
          <w:sz w:val="24"/>
        </w:rPr>
        <w:t xml:space="preserve">      </w:t>
      </w:r>
      <w:r w:rsidR="008166A4">
        <w:rPr>
          <w:sz w:val="24"/>
        </w:rPr>
        <w:t xml:space="preserve">   </w:t>
      </w:r>
      <w:r w:rsidR="005421F7" w:rsidRPr="00640B6D">
        <w:rPr>
          <w:sz w:val="24"/>
        </w:rPr>
        <w:t>Sie</w:t>
      </w:r>
      <w:r w:rsidR="005421F7" w:rsidRPr="00640B6D">
        <w:rPr>
          <w:spacing w:val="-14"/>
          <w:sz w:val="24"/>
        </w:rPr>
        <w:t xml:space="preserve"> </w:t>
      </w:r>
      <w:r w:rsidR="005421F7" w:rsidRPr="00640B6D">
        <w:rPr>
          <w:sz w:val="24"/>
        </w:rPr>
        <w:t>erhalten</w:t>
      </w:r>
      <w:r w:rsidR="005421F7" w:rsidRPr="00640B6D">
        <w:rPr>
          <w:spacing w:val="-14"/>
          <w:sz w:val="24"/>
        </w:rPr>
        <w:t xml:space="preserve"> </w:t>
      </w:r>
      <w:r w:rsidR="005421F7" w:rsidRPr="00640B6D">
        <w:rPr>
          <w:sz w:val="24"/>
        </w:rPr>
        <w:t>Bücher</w:t>
      </w:r>
      <w:r w:rsidR="005421F7" w:rsidRPr="00640B6D">
        <w:rPr>
          <w:spacing w:val="-13"/>
          <w:sz w:val="24"/>
        </w:rPr>
        <w:t xml:space="preserve"> </w:t>
      </w:r>
      <w:r w:rsidR="005421F7" w:rsidRPr="00640B6D">
        <w:rPr>
          <w:sz w:val="24"/>
        </w:rPr>
        <w:t>oder</w:t>
      </w:r>
      <w:r w:rsidR="005421F7" w:rsidRPr="00640B6D">
        <w:rPr>
          <w:spacing w:val="-14"/>
          <w:sz w:val="24"/>
        </w:rPr>
        <w:t xml:space="preserve"> </w:t>
      </w:r>
      <w:r w:rsidR="005421F7" w:rsidRPr="00640B6D">
        <w:rPr>
          <w:sz w:val="24"/>
        </w:rPr>
        <w:t>Zeitschriftenaufsätze</w:t>
      </w:r>
      <w:r w:rsidR="005421F7" w:rsidRPr="00640B6D">
        <w:rPr>
          <w:spacing w:val="-13"/>
          <w:sz w:val="24"/>
        </w:rPr>
        <w:t xml:space="preserve"> </w:t>
      </w:r>
      <w:r w:rsidR="005421F7" w:rsidRPr="00640B6D">
        <w:rPr>
          <w:sz w:val="24"/>
        </w:rPr>
        <w:t>innerhalb</w:t>
      </w:r>
      <w:r w:rsidR="005421F7" w:rsidRPr="00640B6D">
        <w:rPr>
          <w:spacing w:val="-14"/>
          <w:sz w:val="24"/>
        </w:rPr>
        <w:t xml:space="preserve"> </w:t>
      </w:r>
      <w:r w:rsidR="005421F7" w:rsidRPr="00640B6D">
        <w:rPr>
          <w:sz w:val="24"/>
        </w:rPr>
        <w:t>weniger</w:t>
      </w:r>
      <w:r w:rsidR="008166A4">
        <w:rPr>
          <w:sz w:val="24"/>
        </w:rPr>
        <w:br/>
        <w:t xml:space="preserve">     </w:t>
      </w:r>
      <w:r w:rsidR="005421F7" w:rsidRPr="00640B6D">
        <w:rPr>
          <w:spacing w:val="-13"/>
          <w:sz w:val="24"/>
        </w:rPr>
        <w:t xml:space="preserve"> </w:t>
      </w:r>
      <w:r w:rsidR="008166A4">
        <w:rPr>
          <w:spacing w:val="-13"/>
          <w:sz w:val="24"/>
        </w:rPr>
        <w:t xml:space="preserve">    T</w:t>
      </w:r>
      <w:r w:rsidR="005421F7" w:rsidRPr="00640B6D">
        <w:rPr>
          <w:sz w:val="24"/>
        </w:rPr>
        <w:t>age</w:t>
      </w:r>
      <w:r w:rsidR="008166A4">
        <w:rPr>
          <w:sz w:val="24"/>
        </w:rPr>
        <w:t xml:space="preserve"> </w:t>
      </w:r>
      <w:r w:rsidR="005421F7" w:rsidRPr="00640B6D">
        <w:rPr>
          <w:sz w:val="24"/>
        </w:rPr>
        <w:t>direkt</w:t>
      </w:r>
      <w:r w:rsidR="005421F7" w:rsidRPr="00640B6D">
        <w:rPr>
          <w:spacing w:val="-14"/>
          <w:sz w:val="24"/>
        </w:rPr>
        <w:t xml:space="preserve"> </w:t>
      </w:r>
      <w:r w:rsidR="005421F7" w:rsidRPr="00640B6D">
        <w:rPr>
          <w:sz w:val="24"/>
        </w:rPr>
        <w:t>an</w:t>
      </w:r>
      <w:r w:rsidR="005421F7" w:rsidRPr="00640B6D">
        <w:rPr>
          <w:spacing w:val="-13"/>
          <w:sz w:val="24"/>
        </w:rPr>
        <w:t xml:space="preserve"> </w:t>
      </w:r>
      <w:r w:rsidR="005421F7" w:rsidRPr="00640B6D">
        <w:rPr>
          <w:sz w:val="24"/>
        </w:rPr>
        <w:t>Ihre gewünschte Adresse</w:t>
      </w:r>
    </w:p>
    <w:p w14:paraId="69E4EB27" w14:textId="77777777" w:rsidR="005421F7" w:rsidRDefault="005421F7" w:rsidP="005421F7">
      <w:pPr>
        <w:pStyle w:val="Textkrper"/>
        <w:spacing w:before="10"/>
        <w:rPr>
          <w:sz w:val="22"/>
        </w:rPr>
      </w:pPr>
    </w:p>
    <w:p w14:paraId="0E1E30EE" w14:textId="77777777" w:rsidR="005421F7" w:rsidRPr="008166A4" w:rsidRDefault="005421F7" w:rsidP="008166A4">
      <w:pPr>
        <w:pStyle w:val="Listenabsatz"/>
        <w:numPr>
          <w:ilvl w:val="0"/>
          <w:numId w:val="6"/>
        </w:numPr>
        <w:rPr>
          <w:rStyle w:val="Hyperlink"/>
          <w:sz w:val="24"/>
        </w:rPr>
      </w:pPr>
      <w:r w:rsidRPr="008166A4">
        <w:t>nutzen</w:t>
      </w:r>
      <w:r w:rsidRPr="008166A4">
        <w:rPr>
          <w:spacing w:val="-10"/>
        </w:rPr>
        <w:t xml:space="preserve"> </w:t>
      </w:r>
      <w:r w:rsidRPr="008166A4">
        <w:t>Sie</w:t>
      </w:r>
      <w:r w:rsidRPr="008166A4">
        <w:rPr>
          <w:spacing w:val="-10"/>
        </w:rPr>
        <w:t xml:space="preserve"> </w:t>
      </w:r>
      <w:r w:rsidRPr="008166A4">
        <w:t>zur</w:t>
      </w:r>
      <w:r w:rsidRPr="008166A4">
        <w:rPr>
          <w:spacing w:val="-9"/>
        </w:rPr>
        <w:t xml:space="preserve"> </w:t>
      </w:r>
      <w:r w:rsidRPr="008166A4">
        <w:t>Suche</w:t>
      </w:r>
      <w:r w:rsidRPr="008166A4">
        <w:rPr>
          <w:spacing w:val="-10"/>
        </w:rPr>
        <w:t xml:space="preserve"> </w:t>
      </w:r>
      <w:r w:rsidRPr="008166A4">
        <w:t>nach</w:t>
      </w:r>
      <w:r w:rsidRPr="008166A4">
        <w:rPr>
          <w:spacing w:val="-9"/>
        </w:rPr>
        <w:t xml:space="preserve"> </w:t>
      </w:r>
      <w:r w:rsidRPr="008166A4">
        <w:t>kostenfrei</w:t>
      </w:r>
      <w:r w:rsidRPr="008166A4">
        <w:rPr>
          <w:spacing w:val="-10"/>
        </w:rPr>
        <w:t xml:space="preserve"> </w:t>
      </w:r>
      <w:r w:rsidRPr="008166A4">
        <w:t>zugänglichen</w:t>
      </w:r>
      <w:r w:rsidRPr="008166A4">
        <w:rPr>
          <w:spacing w:val="-10"/>
        </w:rPr>
        <w:t xml:space="preserve"> </w:t>
      </w:r>
      <w:r w:rsidRPr="008166A4">
        <w:t>sowie</w:t>
      </w:r>
      <w:r w:rsidRPr="008166A4">
        <w:rPr>
          <w:spacing w:val="-10"/>
        </w:rPr>
        <w:t xml:space="preserve"> </w:t>
      </w:r>
      <w:r w:rsidRPr="008166A4">
        <w:t>lizenzierten</w:t>
      </w:r>
      <w:r w:rsidRPr="008166A4">
        <w:rPr>
          <w:spacing w:val="-10"/>
        </w:rPr>
        <w:t xml:space="preserve"> </w:t>
      </w:r>
      <w:r w:rsidRPr="008166A4">
        <w:t>elektronischen</w:t>
      </w:r>
      <w:r w:rsidRPr="008166A4">
        <w:rPr>
          <w:spacing w:val="-10"/>
        </w:rPr>
        <w:t xml:space="preserve"> </w:t>
      </w:r>
      <w:r w:rsidRPr="008166A4">
        <w:t>Zeitschriften</w:t>
      </w:r>
      <w:r w:rsidRPr="008166A4">
        <w:rPr>
          <w:spacing w:val="-10"/>
        </w:rPr>
        <w:t xml:space="preserve"> </w:t>
      </w:r>
      <w:r w:rsidRPr="008166A4">
        <w:t xml:space="preserve">die </w:t>
      </w:r>
      <w:r w:rsidRPr="008166A4">
        <w:rPr>
          <w:color w:val="0562C1"/>
          <w:u w:color="0562C1"/>
        </w:rPr>
        <w:fldChar w:fldCharType="begin"/>
      </w:r>
      <w:r w:rsidRPr="008166A4">
        <w:rPr>
          <w:color w:val="0562C1"/>
          <w:u w:color="0562C1"/>
        </w:rPr>
        <w:instrText>HYPERLINK "https://bibliothek.ph-weingarten.de/subsites/elektr_zeitschriften-neu.html"</w:instrText>
      </w:r>
      <w:r>
        <w:rPr>
          <w:color w:val="0562C1"/>
          <w:u w:color="0562C1"/>
        </w:rPr>
      </w:r>
      <w:r w:rsidRPr="008166A4">
        <w:rPr>
          <w:color w:val="0562C1"/>
          <w:u w:color="0562C1"/>
        </w:rPr>
        <w:fldChar w:fldCharType="separate"/>
      </w:r>
      <w:r w:rsidRPr="008166A4">
        <w:rPr>
          <w:rStyle w:val="Hyperlink"/>
          <w:sz w:val="24"/>
        </w:rPr>
        <w:t>Elektronische Zeitschriftenbibliothek (EZB)</w:t>
      </w:r>
    </w:p>
    <w:p w14:paraId="3747D44E" w14:textId="77777777" w:rsidR="005421F7" w:rsidRDefault="005421F7" w:rsidP="00640B6D">
      <w:pPr>
        <w:ind w:firstLine="708"/>
      </w:pPr>
      <w:r>
        <w:rPr>
          <w:color w:val="0562C1"/>
          <w:u w:val="single" w:color="0562C1"/>
        </w:rPr>
        <w:fldChar w:fldCharType="end"/>
      </w:r>
      <w:r>
        <w:t>Service</w:t>
      </w:r>
      <w:r>
        <w:rPr>
          <w:spacing w:val="-10"/>
        </w:rPr>
        <w:t xml:space="preserve"> </w:t>
      </w:r>
      <w:r>
        <w:t>zur</w:t>
      </w:r>
      <w:r>
        <w:rPr>
          <w:spacing w:val="-8"/>
        </w:rPr>
        <w:t xml:space="preserve"> </w:t>
      </w:r>
      <w:r>
        <w:t>effektiven</w:t>
      </w:r>
      <w:r>
        <w:rPr>
          <w:spacing w:val="-10"/>
        </w:rPr>
        <w:t xml:space="preserve"> </w:t>
      </w:r>
      <w:r>
        <w:t>Nutzung</w:t>
      </w:r>
      <w:r>
        <w:rPr>
          <w:spacing w:val="-8"/>
        </w:rPr>
        <w:t xml:space="preserve"> </w:t>
      </w:r>
      <w:r>
        <w:t>wissenschaftlicher</w:t>
      </w:r>
      <w:r>
        <w:rPr>
          <w:spacing w:val="-11"/>
        </w:rPr>
        <w:t xml:space="preserve"> </w:t>
      </w:r>
      <w:r>
        <w:t>Volltextzeitschriften</w:t>
      </w:r>
      <w:r>
        <w:rPr>
          <w:spacing w:val="-9"/>
        </w:rPr>
        <w:t xml:space="preserve"> </w:t>
      </w:r>
      <w:r>
        <w:t>im</w:t>
      </w:r>
      <w:r>
        <w:rPr>
          <w:spacing w:val="-10"/>
        </w:rPr>
        <w:t xml:space="preserve"> </w:t>
      </w:r>
      <w:r>
        <w:t>Internet</w:t>
      </w:r>
    </w:p>
    <w:p w14:paraId="59A896DE" w14:textId="022DA00E" w:rsidR="005421F7" w:rsidRPr="00640B6D" w:rsidRDefault="00640B6D" w:rsidP="00640B6D">
      <w:pPr>
        <w:tabs>
          <w:tab w:val="left" w:pos="1931"/>
          <w:tab w:val="left" w:pos="1932"/>
        </w:tabs>
        <w:spacing w:line="301" w:lineRule="exact"/>
        <w:rPr>
          <w:sz w:val="24"/>
        </w:rPr>
      </w:pPr>
      <w:r>
        <w:rPr>
          <w:spacing w:val="-2"/>
          <w:sz w:val="24"/>
        </w:rPr>
        <w:t xml:space="preserve">              </w:t>
      </w:r>
      <w:r w:rsidR="005421F7" w:rsidRPr="00640B6D">
        <w:rPr>
          <w:spacing w:val="-2"/>
          <w:sz w:val="24"/>
        </w:rPr>
        <w:t>Zeitschriften</w:t>
      </w:r>
      <w:r w:rsidR="005421F7" w:rsidRPr="00640B6D">
        <w:rPr>
          <w:spacing w:val="-1"/>
          <w:sz w:val="24"/>
        </w:rPr>
        <w:t xml:space="preserve"> </w:t>
      </w:r>
      <w:r w:rsidR="005421F7" w:rsidRPr="00640B6D">
        <w:rPr>
          <w:spacing w:val="-2"/>
          <w:sz w:val="24"/>
        </w:rPr>
        <w:t>werden</w:t>
      </w:r>
      <w:r w:rsidR="005421F7" w:rsidRPr="00640B6D">
        <w:rPr>
          <w:spacing w:val="-1"/>
          <w:sz w:val="24"/>
        </w:rPr>
        <w:t xml:space="preserve"> </w:t>
      </w:r>
      <w:r w:rsidR="005421F7" w:rsidRPr="00640B6D">
        <w:rPr>
          <w:spacing w:val="-2"/>
          <w:sz w:val="24"/>
        </w:rPr>
        <w:t>nach</w:t>
      </w:r>
      <w:r w:rsidR="005421F7" w:rsidRPr="00640B6D">
        <w:rPr>
          <w:sz w:val="24"/>
        </w:rPr>
        <w:t xml:space="preserve"> </w:t>
      </w:r>
      <w:r w:rsidR="005421F7" w:rsidRPr="00640B6D">
        <w:rPr>
          <w:spacing w:val="-2"/>
          <w:sz w:val="24"/>
        </w:rPr>
        <w:t>Fächern</w:t>
      </w:r>
      <w:r w:rsidR="005421F7" w:rsidRPr="00640B6D">
        <w:rPr>
          <w:spacing w:val="-1"/>
          <w:sz w:val="24"/>
        </w:rPr>
        <w:t xml:space="preserve"> </w:t>
      </w:r>
      <w:r w:rsidR="005421F7" w:rsidRPr="00640B6D">
        <w:rPr>
          <w:spacing w:val="-2"/>
          <w:sz w:val="24"/>
        </w:rPr>
        <w:t>geordnet</w:t>
      </w:r>
      <w:r w:rsidR="005421F7" w:rsidRPr="00640B6D">
        <w:rPr>
          <w:spacing w:val="-1"/>
          <w:sz w:val="24"/>
        </w:rPr>
        <w:t xml:space="preserve"> </w:t>
      </w:r>
      <w:r w:rsidR="005421F7" w:rsidRPr="00640B6D">
        <w:rPr>
          <w:spacing w:val="-2"/>
          <w:sz w:val="24"/>
        </w:rPr>
        <w:t>angeboten</w:t>
      </w:r>
    </w:p>
    <w:p w14:paraId="33B09705" w14:textId="0EF1432E" w:rsidR="005421F7" w:rsidRPr="00640B6D" w:rsidRDefault="005421F7" w:rsidP="00596020">
      <w:pPr>
        <w:tabs>
          <w:tab w:val="left" w:pos="1931"/>
          <w:tab w:val="left" w:pos="1932"/>
        </w:tabs>
        <w:spacing w:line="244" w:lineRule="auto"/>
        <w:ind w:left="708" w:right="1329"/>
        <w:rPr>
          <w:sz w:val="24"/>
        </w:rPr>
      </w:pPr>
      <w:r w:rsidRPr="00640B6D">
        <w:rPr>
          <w:spacing w:val="-2"/>
          <w:sz w:val="24"/>
        </w:rPr>
        <w:t xml:space="preserve">Zugriffsmöglichkeiten auf Volltextartikel werden durch </w:t>
      </w:r>
      <w:r w:rsidR="00596020">
        <w:rPr>
          <w:spacing w:val="-2"/>
          <w:sz w:val="24"/>
        </w:rPr>
        <w:t xml:space="preserve">    v</w:t>
      </w:r>
      <w:r w:rsidRPr="00640B6D">
        <w:rPr>
          <w:spacing w:val="-2"/>
          <w:sz w:val="24"/>
        </w:rPr>
        <w:t>erschiedenfarbige Ampelsymbole angezeigt</w:t>
      </w:r>
    </w:p>
    <w:p w14:paraId="189E6287" w14:textId="77777777" w:rsidR="005421F7" w:rsidRDefault="005421F7" w:rsidP="005421F7">
      <w:pPr>
        <w:pStyle w:val="Textkrper"/>
        <w:spacing w:before="9"/>
        <w:rPr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4BCF1D1" wp14:editId="5F958C8E">
            <wp:simplePos x="0" y="0"/>
            <wp:positionH relativeFrom="page">
              <wp:posOffset>1226186</wp:posOffset>
            </wp:positionH>
            <wp:positionV relativeFrom="paragraph">
              <wp:posOffset>98891</wp:posOffset>
            </wp:positionV>
            <wp:extent cx="1937322" cy="1606296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322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1C2E7" w14:textId="77777777" w:rsidR="007661F6" w:rsidRDefault="007661F6"/>
    <w:p w14:paraId="72C75875" w14:textId="77777777" w:rsidR="005421F7" w:rsidRDefault="005421F7"/>
    <w:p w14:paraId="13383910" w14:textId="77777777" w:rsidR="005421F7" w:rsidRPr="00596020" w:rsidRDefault="005421F7" w:rsidP="00596020">
      <w:pPr>
        <w:pStyle w:val="Listenabsatz"/>
        <w:numPr>
          <w:ilvl w:val="0"/>
          <w:numId w:val="3"/>
        </w:numPr>
        <w:tabs>
          <w:tab w:val="left" w:pos="1211"/>
          <w:tab w:val="left" w:pos="1212"/>
        </w:tabs>
        <w:spacing w:before="100" w:line="244" w:lineRule="auto"/>
        <w:ind w:right="1301"/>
        <w:rPr>
          <w:rStyle w:val="Hyperlink"/>
          <w:sz w:val="24"/>
        </w:rPr>
      </w:pPr>
      <w:r w:rsidRPr="00596020">
        <w:rPr>
          <w:spacing w:val="-2"/>
          <w:sz w:val="24"/>
        </w:rPr>
        <w:t>für</w:t>
      </w:r>
      <w:r w:rsidRPr="00596020">
        <w:rPr>
          <w:spacing w:val="-3"/>
          <w:sz w:val="24"/>
        </w:rPr>
        <w:t xml:space="preserve"> </w:t>
      </w:r>
      <w:r w:rsidRPr="00596020">
        <w:rPr>
          <w:spacing w:val="-2"/>
          <w:sz w:val="24"/>
        </w:rPr>
        <w:t>eine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>tiefgreifende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>wissenschaftliche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>Recherche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>ist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>die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>Verwendung</w:t>
      </w:r>
      <w:r w:rsidRPr="00596020">
        <w:rPr>
          <w:spacing w:val="-3"/>
          <w:sz w:val="24"/>
        </w:rPr>
        <w:t xml:space="preserve"> </w:t>
      </w:r>
      <w:r w:rsidRPr="00596020">
        <w:rPr>
          <w:spacing w:val="-2"/>
          <w:sz w:val="24"/>
        </w:rPr>
        <w:t>von Aufsätzen</w:t>
      </w:r>
      <w:r w:rsidRPr="00596020">
        <w:rPr>
          <w:spacing w:val="-4"/>
          <w:sz w:val="24"/>
        </w:rPr>
        <w:t xml:space="preserve"> </w:t>
      </w:r>
      <w:r w:rsidRPr="00596020">
        <w:rPr>
          <w:spacing w:val="-2"/>
          <w:sz w:val="24"/>
        </w:rPr>
        <w:t xml:space="preserve">unerlässlich, </w:t>
      </w:r>
      <w:r w:rsidRPr="00596020">
        <w:rPr>
          <w:sz w:val="24"/>
        </w:rPr>
        <w:t xml:space="preserve">dafür suchen Sie bitte im </w:t>
      </w:r>
      <w:r w:rsidRPr="00596020">
        <w:rPr>
          <w:color w:val="0562C1"/>
          <w:sz w:val="24"/>
          <w:u w:val="single" w:color="0562C1"/>
        </w:rPr>
        <w:fldChar w:fldCharType="begin"/>
      </w:r>
      <w:r w:rsidRPr="00596020">
        <w:rPr>
          <w:color w:val="0562C1"/>
          <w:sz w:val="24"/>
          <w:u w:val="single" w:color="0562C1"/>
        </w:rPr>
        <w:instrText>HYPERLINK "https://dbis.ur.de/HSBW_370"</w:instrText>
      </w:r>
      <w:r>
        <w:rPr>
          <w:color w:val="0562C1"/>
          <w:u w:val="single" w:color="0562C1"/>
        </w:rPr>
      </w:r>
      <w:r w:rsidRPr="00596020">
        <w:rPr>
          <w:color w:val="0562C1"/>
          <w:sz w:val="24"/>
          <w:u w:val="single" w:color="0562C1"/>
        </w:rPr>
        <w:fldChar w:fldCharType="separate"/>
      </w:r>
      <w:r w:rsidRPr="00596020">
        <w:rPr>
          <w:rStyle w:val="Hyperlink"/>
          <w:sz w:val="24"/>
        </w:rPr>
        <w:t>Datenbank-Informationssystem (DBIS)</w:t>
      </w:r>
    </w:p>
    <w:p w14:paraId="6EF1D4BB" w14:textId="77777777" w:rsidR="005421F7" w:rsidRDefault="005421F7" w:rsidP="00596020">
      <w:pPr>
        <w:pStyle w:val="Listenabsatz"/>
        <w:numPr>
          <w:ilvl w:val="0"/>
          <w:numId w:val="3"/>
        </w:numPr>
      </w:pPr>
      <w:r>
        <w:rPr>
          <w:color w:val="0562C1"/>
          <w:u w:val="single" w:color="0562C1"/>
        </w:rPr>
        <w:lastRenderedPageBreak/>
        <w:fldChar w:fldCharType="end"/>
      </w:r>
      <w:r>
        <w:t>Zugangsmöglichkeiten</w:t>
      </w:r>
      <w:r>
        <w:rPr>
          <w:spacing w:val="-3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Kurztitellisten durch</w:t>
      </w:r>
      <w:r>
        <w:rPr>
          <w:spacing w:val="-2"/>
        </w:rPr>
        <w:t xml:space="preserve"> </w:t>
      </w:r>
      <w:r>
        <w:t>entsprechende</w:t>
      </w:r>
      <w:r>
        <w:rPr>
          <w:spacing w:val="-3"/>
        </w:rPr>
        <w:t xml:space="preserve"> </w:t>
      </w:r>
      <w:r>
        <w:t xml:space="preserve">Symbole </w:t>
      </w:r>
      <w:r>
        <w:rPr>
          <w:spacing w:val="-2"/>
        </w:rPr>
        <w:t>gekennzeichnet</w:t>
      </w:r>
      <w:r>
        <w:rPr>
          <w:spacing w:val="-2"/>
        </w:rPr>
        <w:br/>
      </w:r>
    </w:p>
    <w:p w14:paraId="4E7AF36F" w14:textId="77777777" w:rsidR="005421F7" w:rsidRDefault="005421F7" w:rsidP="00596020">
      <w:pPr>
        <w:pStyle w:val="Textkrper"/>
        <w:spacing w:before="3"/>
        <w:ind w:firstLine="360"/>
        <w:rPr>
          <w:sz w:val="10"/>
        </w:rPr>
      </w:pPr>
      <w:r w:rsidRPr="00F464DC">
        <w:rPr>
          <w:noProof/>
          <w:sz w:val="10"/>
        </w:rPr>
        <w:drawing>
          <wp:inline distT="0" distB="0" distL="0" distR="0" wp14:anchorId="39451300" wp14:editId="29F6B959">
            <wp:extent cx="3175000" cy="118110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0"/>
        </w:rPr>
        <w:br/>
      </w:r>
    </w:p>
    <w:p w14:paraId="5DD9B992" w14:textId="77777777" w:rsidR="005421F7" w:rsidRPr="00640B6D" w:rsidRDefault="005421F7" w:rsidP="00640B6D">
      <w:pPr>
        <w:tabs>
          <w:tab w:val="left" w:pos="1931"/>
          <w:tab w:val="left" w:pos="1932"/>
        </w:tabs>
        <w:spacing w:before="156"/>
        <w:rPr>
          <w:sz w:val="24"/>
        </w:rPr>
      </w:pPr>
      <w:r w:rsidRPr="00640B6D">
        <w:rPr>
          <w:spacing w:val="-2"/>
          <w:sz w:val="24"/>
        </w:rPr>
        <w:t>wichtige</w:t>
      </w:r>
      <w:r w:rsidRPr="00640B6D">
        <w:rPr>
          <w:spacing w:val="-7"/>
          <w:sz w:val="24"/>
        </w:rPr>
        <w:t xml:space="preserve"> </w:t>
      </w:r>
      <w:r w:rsidRPr="00640B6D">
        <w:rPr>
          <w:spacing w:val="-2"/>
          <w:sz w:val="24"/>
        </w:rPr>
        <w:t>Aufsatzdatenbanken</w:t>
      </w:r>
      <w:r w:rsidRPr="00640B6D">
        <w:rPr>
          <w:spacing w:val="-6"/>
          <w:sz w:val="24"/>
        </w:rPr>
        <w:t xml:space="preserve"> </w:t>
      </w:r>
      <w:r w:rsidRPr="00640B6D">
        <w:rPr>
          <w:spacing w:val="-2"/>
          <w:sz w:val="24"/>
        </w:rPr>
        <w:t>in</w:t>
      </w:r>
      <w:r w:rsidRPr="00640B6D">
        <w:rPr>
          <w:spacing w:val="-6"/>
          <w:sz w:val="24"/>
        </w:rPr>
        <w:t xml:space="preserve"> </w:t>
      </w:r>
      <w:r w:rsidRPr="00640B6D">
        <w:rPr>
          <w:spacing w:val="-2"/>
          <w:sz w:val="24"/>
        </w:rPr>
        <w:t>Auswahl:</w:t>
      </w:r>
    </w:p>
    <w:p w14:paraId="5AC199D3" w14:textId="0EF77D5D" w:rsidR="00B2087C" w:rsidRPr="00596020" w:rsidRDefault="008166A4" w:rsidP="00596020">
      <w:pPr>
        <w:pStyle w:val="Listenabsatz"/>
        <w:numPr>
          <w:ilvl w:val="0"/>
          <w:numId w:val="4"/>
        </w:numPr>
        <w:tabs>
          <w:tab w:val="left" w:pos="1931"/>
          <w:tab w:val="left" w:pos="1932"/>
        </w:tabs>
        <w:spacing w:before="156"/>
        <w:rPr>
          <w:sz w:val="24"/>
        </w:rPr>
      </w:pPr>
      <w:hyperlink r:id="rId13" w:history="1">
        <w:r w:rsidR="00B2087C" w:rsidRPr="008166A4">
          <w:rPr>
            <w:rStyle w:val="Hyperlink"/>
            <w:spacing w:val="-2"/>
            <w:sz w:val="24"/>
          </w:rPr>
          <w:t>Fachportal Pädagogik</w:t>
        </w:r>
      </w:hyperlink>
    </w:p>
    <w:p w14:paraId="04B1047D" w14:textId="2538192E" w:rsidR="005421F7" w:rsidRPr="00596020" w:rsidRDefault="005421F7" w:rsidP="00596020">
      <w:pPr>
        <w:pStyle w:val="Listenabsatz"/>
        <w:numPr>
          <w:ilvl w:val="0"/>
          <w:numId w:val="4"/>
        </w:numPr>
        <w:tabs>
          <w:tab w:val="left" w:pos="2651"/>
          <w:tab w:val="left" w:pos="2652"/>
        </w:tabs>
        <w:spacing w:before="10"/>
        <w:rPr>
          <w:color w:val="0562C1"/>
          <w:sz w:val="24"/>
          <w:u w:val="single"/>
        </w:rPr>
      </w:pPr>
      <w:proofErr w:type="spellStart"/>
      <w:r w:rsidRPr="00596020">
        <w:rPr>
          <w:color w:val="0562C1"/>
          <w:spacing w:val="-4"/>
          <w:sz w:val="24"/>
          <w:u w:val="single"/>
        </w:rPr>
        <w:t>wiso</w:t>
      </w:r>
      <w:proofErr w:type="spellEnd"/>
    </w:p>
    <w:p w14:paraId="1605D8D9" w14:textId="06DE9CF5" w:rsidR="005421F7" w:rsidRPr="00596020" w:rsidRDefault="005421F7" w:rsidP="00596020">
      <w:pPr>
        <w:pStyle w:val="Listenabsatz"/>
        <w:numPr>
          <w:ilvl w:val="0"/>
          <w:numId w:val="4"/>
        </w:numPr>
        <w:tabs>
          <w:tab w:val="left" w:pos="2651"/>
          <w:tab w:val="left" w:pos="2652"/>
        </w:tabs>
        <w:spacing w:before="9" w:line="290" w:lineRule="exact"/>
        <w:rPr>
          <w:rStyle w:val="Hyperlink"/>
          <w:sz w:val="24"/>
        </w:rPr>
      </w:pPr>
      <w:r w:rsidRPr="00596020">
        <w:rPr>
          <w:color w:val="0562C1"/>
          <w:spacing w:val="-2"/>
          <w:sz w:val="24"/>
          <w:u w:val="single" w:color="0562C1"/>
        </w:rPr>
        <w:fldChar w:fldCharType="begin"/>
      </w:r>
      <w:r w:rsidRPr="00596020">
        <w:rPr>
          <w:color w:val="0562C1"/>
          <w:spacing w:val="-2"/>
          <w:sz w:val="24"/>
          <w:u w:val="single" w:color="0562C1"/>
        </w:rPr>
        <w:instrText>HYPERLINK "https://dbis.ur.de/HSBW/resources/9808"</w:instrText>
      </w:r>
      <w:r>
        <w:rPr>
          <w:u w:color="0562C1"/>
        </w:rPr>
      </w:r>
      <w:r w:rsidRPr="00596020">
        <w:rPr>
          <w:color w:val="0562C1"/>
          <w:spacing w:val="-2"/>
          <w:sz w:val="24"/>
          <w:u w:val="single" w:color="0562C1"/>
        </w:rPr>
        <w:fldChar w:fldCharType="separate"/>
      </w:r>
      <w:r w:rsidRPr="00596020">
        <w:rPr>
          <w:rStyle w:val="Hyperlink"/>
          <w:spacing w:val="-2"/>
          <w:sz w:val="24"/>
        </w:rPr>
        <w:t>Statista</w:t>
      </w:r>
    </w:p>
    <w:p w14:paraId="795CC177" w14:textId="77777777" w:rsidR="005421F7" w:rsidRDefault="005421F7" w:rsidP="005421F7">
      <w:pPr>
        <w:pStyle w:val="Listenabsatz"/>
        <w:tabs>
          <w:tab w:val="left" w:pos="1931"/>
          <w:tab w:val="left" w:pos="1932"/>
        </w:tabs>
        <w:spacing w:line="247" w:lineRule="auto"/>
        <w:ind w:right="1123"/>
      </w:pPr>
      <w:r>
        <w:rPr>
          <w:color w:val="0562C1"/>
          <w:spacing w:val="-2"/>
          <w:sz w:val="24"/>
          <w:u w:val="single" w:color="0562C1"/>
        </w:rPr>
        <w:fldChar w:fldCharType="end"/>
      </w:r>
    </w:p>
    <w:p w14:paraId="7676DAC1" w14:textId="77777777" w:rsidR="005421F7" w:rsidRPr="00640B6D" w:rsidRDefault="005421F7" w:rsidP="00640B6D">
      <w:pPr>
        <w:tabs>
          <w:tab w:val="left" w:pos="1211"/>
          <w:tab w:val="left" w:pos="1212"/>
        </w:tabs>
        <w:spacing w:before="100" w:line="304" w:lineRule="exact"/>
        <w:rPr>
          <w:sz w:val="24"/>
        </w:rPr>
      </w:pPr>
      <w:r w:rsidRPr="00640B6D">
        <w:rPr>
          <w:spacing w:val="-2"/>
          <w:sz w:val="24"/>
        </w:rPr>
        <w:t>Wissenschaftliche</w:t>
      </w:r>
      <w:r w:rsidRPr="00640B6D">
        <w:rPr>
          <w:sz w:val="24"/>
        </w:rPr>
        <w:t xml:space="preserve"> </w:t>
      </w:r>
      <w:r w:rsidRPr="00640B6D">
        <w:rPr>
          <w:spacing w:val="-2"/>
          <w:sz w:val="24"/>
        </w:rPr>
        <w:t>Suchmaschinen</w:t>
      </w:r>
    </w:p>
    <w:p w14:paraId="48B306F0" w14:textId="3A92101D" w:rsidR="005421F7" w:rsidRPr="00640B6D" w:rsidRDefault="00596020" w:rsidP="00640B6D">
      <w:pPr>
        <w:tabs>
          <w:tab w:val="left" w:pos="1931"/>
          <w:tab w:val="left" w:pos="1932"/>
        </w:tabs>
        <w:spacing w:line="302" w:lineRule="exact"/>
        <w:rPr>
          <w:sz w:val="24"/>
          <w:lang w:val="en-US"/>
        </w:rPr>
      </w:pPr>
      <w:proofErr w:type="spellStart"/>
      <w:r>
        <w:rPr>
          <w:spacing w:val="-7"/>
          <w:sz w:val="24"/>
          <w:lang w:val="en-US"/>
        </w:rPr>
        <w:t>wie</w:t>
      </w:r>
      <w:proofErr w:type="spellEnd"/>
      <w:r>
        <w:rPr>
          <w:spacing w:val="-7"/>
          <w:sz w:val="24"/>
          <w:lang w:val="en-US"/>
        </w:rPr>
        <w:t xml:space="preserve"> </w:t>
      </w:r>
      <w:hyperlink r:id="rId14">
        <w:r w:rsidR="005421F7" w:rsidRPr="00640B6D">
          <w:rPr>
            <w:color w:val="0562C1"/>
            <w:spacing w:val="-2"/>
            <w:sz w:val="24"/>
            <w:u w:val="single" w:color="0562C1"/>
            <w:lang w:val="en-US"/>
          </w:rPr>
          <w:t>BASE</w:t>
        </w:r>
      </w:hyperlink>
      <w:r>
        <w:rPr>
          <w:spacing w:val="-2"/>
          <w:sz w:val="24"/>
          <w:lang w:val="en-US"/>
        </w:rPr>
        <w:t xml:space="preserve"> und </w:t>
      </w:r>
      <w:hyperlink r:id="rId15">
        <w:r w:rsidR="005421F7" w:rsidRPr="00640B6D">
          <w:rPr>
            <w:color w:val="0562C1"/>
            <w:spacing w:val="-2"/>
            <w:sz w:val="24"/>
            <w:u w:val="single" w:color="0562C1"/>
            <w:lang w:val="en-US"/>
          </w:rPr>
          <w:t>Google</w:t>
        </w:r>
        <w:r w:rsidR="005421F7" w:rsidRPr="00640B6D">
          <w:rPr>
            <w:color w:val="0562C1"/>
            <w:spacing w:val="-7"/>
            <w:sz w:val="24"/>
            <w:u w:val="single" w:color="0562C1"/>
            <w:lang w:val="en-US"/>
          </w:rPr>
          <w:t xml:space="preserve"> </w:t>
        </w:r>
        <w:r w:rsidR="005421F7" w:rsidRPr="00640B6D">
          <w:rPr>
            <w:color w:val="0562C1"/>
            <w:spacing w:val="-2"/>
            <w:sz w:val="24"/>
            <w:u w:val="single" w:color="0562C1"/>
            <w:lang w:val="en-US"/>
          </w:rPr>
          <w:t>Scholar</w:t>
        </w:r>
      </w:hyperlink>
      <w:r w:rsidR="004016BB">
        <w:rPr>
          <w:color w:val="0562C1"/>
          <w:spacing w:val="-2"/>
          <w:sz w:val="24"/>
          <w:u w:val="single" w:color="0562C1"/>
          <w:lang w:val="en-US"/>
        </w:rPr>
        <w:t>,</w:t>
      </w:r>
    </w:p>
    <w:p w14:paraId="171E0386" w14:textId="78EA0E18" w:rsidR="005421F7" w:rsidRDefault="00596020" w:rsidP="00640B6D">
      <w:pPr>
        <w:pStyle w:val="Textkrper"/>
        <w:tabs>
          <w:tab w:val="left" w:pos="2284"/>
        </w:tabs>
        <w:spacing w:line="244" w:lineRule="auto"/>
        <w:ind w:right="1009"/>
      </w:pPr>
      <w:r>
        <w:t>s</w:t>
      </w:r>
      <w:r w:rsidR="005421F7">
        <w:t>ind</w:t>
      </w:r>
      <w:r w:rsidR="005421F7">
        <w:rPr>
          <w:spacing w:val="-13"/>
        </w:rPr>
        <w:t xml:space="preserve"> </w:t>
      </w:r>
      <w:r w:rsidR="005421F7">
        <w:t>auf</w:t>
      </w:r>
      <w:r w:rsidR="005421F7">
        <w:rPr>
          <w:spacing w:val="-12"/>
        </w:rPr>
        <w:t xml:space="preserve"> </w:t>
      </w:r>
      <w:r w:rsidR="005421F7">
        <w:t>wissenschaftliche</w:t>
      </w:r>
      <w:r w:rsidR="005421F7">
        <w:rPr>
          <w:spacing w:val="-12"/>
        </w:rPr>
        <w:t xml:space="preserve"> </w:t>
      </w:r>
      <w:r w:rsidR="005421F7">
        <w:t>Quellen</w:t>
      </w:r>
      <w:r w:rsidR="005421F7">
        <w:rPr>
          <w:spacing w:val="-12"/>
        </w:rPr>
        <w:t xml:space="preserve"> </w:t>
      </w:r>
      <w:r w:rsidR="005421F7">
        <w:t>spezialisiert</w:t>
      </w:r>
      <w:r w:rsidR="005421F7">
        <w:rPr>
          <w:spacing w:val="-12"/>
        </w:rPr>
        <w:t xml:space="preserve"> </w:t>
      </w:r>
      <w:r w:rsidR="005421F7">
        <w:t>und</w:t>
      </w:r>
      <w:r w:rsidR="005421F7">
        <w:rPr>
          <w:spacing w:val="-13"/>
        </w:rPr>
        <w:t xml:space="preserve"> </w:t>
      </w:r>
      <w:r w:rsidR="005421F7">
        <w:t>durchsuchen</w:t>
      </w:r>
      <w:r w:rsidR="005421F7">
        <w:rPr>
          <w:spacing w:val="-12"/>
        </w:rPr>
        <w:t xml:space="preserve"> </w:t>
      </w:r>
      <w:r w:rsidR="005421F7">
        <w:t>Dokumentenserver,</w:t>
      </w:r>
      <w:r w:rsidR="005421F7">
        <w:rPr>
          <w:spacing w:val="-12"/>
        </w:rPr>
        <w:t xml:space="preserve"> </w:t>
      </w:r>
      <w:r w:rsidR="005421F7">
        <w:t>auf denen frei zugängliche, wissenschaftliche Abhandlungen verfügbar sind</w:t>
      </w:r>
      <w:r w:rsidR="008166A4">
        <w:t>.</w:t>
      </w:r>
    </w:p>
    <w:p w14:paraId="2B82AE6D" w14:textId="54FE9047" w:rsidR="005421F7" w:rsidRDefault="005421F7" w:rsidP="00640B6D">
      <w:pPr>
        <w:pStyle w:val="Textkrper"/>
        <w:spacing w:before="269" w:line="244" w:lineRule="auto"/>
        <w:ind w:right="1009"/>
        <w:rPr>
          <w:color w:val="D86DCB" w:themeColor="accent5" w:themeTint="99"/>
        </w:rPr>
      </w:pPr>
      <w:r>
        <w:t>Wollen</w:t>
      </w:r>
      <w:r>
        <w:rPr>
          <w:spacing w:val="-6"/>
        </w:rPr>
        <w:t xml:space="preserve"> </w:t>
      </w:r>
      <w:r>
        <w:t>Sie</w:t>
      </w:r>
      <w:r>
        <w:rPr>
          <w:spacing w:val="-6"/>
        </w:rPr>
        <w:t xml:space="preserve"> </w:t>
      </w:r>
      <w:r>
        <w:t>Datenbanken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Kataloge</w:t>
      </w:r>
      <w:r>
        <w:rPr>
          <w:spacing w:val="-6"/>
        </w:rPr>
        <w:t xml:space="preserve"> </w:t>
      </w:r>
      <w:r>
        <w:t>außerhalb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Campusnetzes</w:t>
      </w:r>
      <w:r>
        <w:rPr>
          <w:spacing w:val="-5"/>
        </w:rPr>
        <w:t xml:space="preserve"> </w:t>
      </w:r>
      <w:r>
        <w:t>nutzen, informieren Sie sich bitte</w:t>
      </w:r>
      <w:r w:rsidR="003450DD">
        <w:t xml:space="preserve"> hier</w:t>
      </w:r>
      <w:r w:rsidR="003450DD" w:rsidRPr="000814C1">
        <w:rPr>
          <w:color w:val="D86DCB" w:themeColor="accent5" w:themeTint="99"/>
        </w:rPr>
        <w:t>.</w:t>
      </w:r>
      <w:r w:rsidR="000814C1" w:rsidRPr="000814C1">
        <w:rPr>
          <w:color w:val="D86DCB" w:themeColor="accent5" w:themeTint="99"/>
        </w:rPr>
        <w:t>(Verlinkung)</w:t>
      </w:r>
      <w:r w:rsidR="008166A4">
        <w:rPr>
          <w:color w:val="D86DCB" w:themeColor="accent5" w:themeTint="99"/>
        </w:rPr>
        <w:br/>
      </w:r>
    </w:p>
    <w:p w14:paraId="26E5B286" w14:textId="77777777" w:rsidR="008166A4" w:rsidRDefault="008166A4" w:rsidP="008166A4">
      <w:pPr>
        <w:pStyle w:val="Textkrper"/>
      </w:pPr>
      <w:r>
        <w:rPr>
          <w:spacing w:val="-2"/>
        </w:rPr>
        <w:t>Literaturempfehlungen zum</w:t>
      </w:r>
      <w:r>
        <w:rPr>
          <w:spacing w:val="-3"/>
        </w:rPr>
        <w:t xml:space="preserve"> </w:t>
      </w:r>
      <w:r>
        <w:rPr>
          <w:spacing w:val="-2"/>
        </w:rPr>
        <w:t>Thema</w:t>
      </w:r>
      <w:r>
        <w:rPr>
          <w:spacing w:val="-3"/>
        </w:rPr>
        <w:t xml:space="preserve"> </w:t>
      </w:r>
      <w:r>
        <w:rPr>
          <w:spacing w:val="-2"/>
        </w:rPr>
        <w:t>wissenschaftliches Arbeiten</w:t>
      </w:r>
      <w:r>
        <w:rPr>
          <w:spacing w:val="-3"/>
        </w:rPr>
        <w:t xml:space="preserve"> </w:t>
      </w:r>
      <w:r>
        <w:rPr>
          <w:spacing w:val="-2"/>
        </w:rPr>
        <w:t>haben</w:t>
      </w:r>
      <w:r>
        <w:rPr>
          <w:spacing w:val="-4"/>
        </w:rPr>
        <w:t xml:space="preserve"> </w:t>
      </w:r>
      <w:r>
        <w:rPr>
          <w:spacing w:val="-2"/>
        </w:rPr>
        <w:t xml:space="preserve">wir </w:t>
      </w:r>
      <w:hyperlink r:id="rId16" w:history="1">
        <w:r w:rsidRPr="00D5736C">
          <w:rPr>
            <w:rStyle w:val="Hyperlink"/>
            <w:spacing w:val="-2"/>
          </w:rPr>
          <w:t>hier</w:t>
        </w:r>
      </w:hyperlink>
      <w:r>
        <w:rPr>
          <w:color w:val="0562C1"/>
          <w:spacing w:val="-1"/>
        </w:rPr>
        <w:t xml:space="preserve"> </w:t>
      </w:r>
      <w:r>
        <w:rPr>
          <w:spacing w:val="-2"/>
        </w:rPr>
        <w:t>für Sie</w:t>
      </w:r>
      <w:r>
        <w:rPr>
          <w:spacing w:val="-3"/>
        </w:rPr>
        <w:t xml:space="preserve"> </w:t>
      </w:r>
      <w:r>
        <w:rPr>
          <w:spacing w:val="-2"/>
        </w:rPr>
        <w:t>zusammengestellt.</w:t>
      </w:r>
    </w:p>
    <w:p w14:paraId="153B818D" w14:textId="77777777" w:rsidR="008166A4" w:rsidRPr="000814C1" w:rsidRDefault="008166A4" w:rsidP="00640B6D">
      <w:pPr>
        <w:pStyle w:val="Textkrper"/>
        <w:spacing w:before="269" w:line="244" w:lineRule="auto"/>
        <w:ind w:right="1009"/>
        <w:rPr>
          <w:color w:val="D86DCB" w:themeColor="accent5" w:themeTint="99"/>
        </w:rPr>
      </w:pPr>
    </w:p>
    <w:p w14:paraId="4F6A4AC3" w14:textId="77777777" w:rsidR="005421F7" w:rsidRDefault="005421F7" w:rsidP="005421F7">
      <w:pPr>
        <w:pStyle w:val="Textkrper"/>
        <w:rPr>
          <w:sz w:val="20"/>
        </w:rPr>
      </w:pPr>
    </w:p>
    <w:p w14:paraId="3BC2F966" w14:textId="77777777" w:rsidR="005421F7" w:rsidRDefault="005421F7" w:rsidP="005421F7">
      <w:pPr>
        <w:pStyle w:val="Textkrper"/>
        <w:rPr>
          <w:sz w:val="20"/>
        </w:rPr>
      </w:pPr>
    </w:p>
    <w:p w14:paraId="41E6A0BC" w14:textId="77777777" w:rsidR="005421F7" w:rsidRDefault="005421F7" w:rsidP="005421F7">
      <w:pPr>
        <w:pStyle w:val="Textkrper"/>
        <w:rPr>
          <w:sz w:val="20"/>
        </w:rPr>
      </w:pPr>
    </w:p>
    <w:p w14:paraId="47B12E9A" w14:textId="77777777" w:rsidR="005421F7" w:rsidRDefault="005421F7" w:rsidP="005421F7">
      <w:pPr>
        <w:pStyle w:val="Textkrper"/>
        <w:rPr>
          <w:sz w:val="20"/>
        </w:rPr>
      </w:pPr>
    </w:p>
    <w:p w14:paraId="7355AFC5" w14:textId="77777777" w:rsidR="005421F7" w:rsidRDefault="005421F7" w:rsidP="005421F7">
      <w:pPr>
        <w:pStyle w:val="Textkrper"/>
        <w:rPr>
          <w:sz w:val="20"/>
        </w:rPr>
      </w:pPr>
    </w:p>
    <w:p w14:paraId="70A36939" w14:textId="77777777" w:rsidR="005421F7" w:rsidRDefault="005421F7"/>
    <w:p w14:paraId="0C439E28" w14:textId="77777777" w:rsidR="005421F7" w:rsidRDefault="005421F7"/>
    <w:sectPr w:rsidR="005421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0F21"/>
    <w:multiLevelType w:val="hybridMultilevel"/>
    <w:tmpl w:val="91CEFA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A451D"/>
    <w:multiLevelType w:val="hybridMultilevel"/>
    <w:tmpl w:val="4A46E49A"/>
    <w:lvl w:ilvl="0" w:tplc="D76CF2C2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C1CC5584">
      <w:numFmt w:val="bullet"/>
      <w:lvlText w:val="-"/>
      <w:lvlJc w:val="left"/>
      <w:pPr>
        <w:ind w:left="193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14"/>
        <w:sz w:val="24"/>
        <w:szCs w:val="24"/>
        <w:lang w:val="de-DE" w:eastAsia="en-US" w:bidi="ar-SA"/>
      </w:rPr>
    </w:lvl>
    <w:lvl w:ilvl="2" w:tplc="1034E9E2">
      <w:numFmt w:val="bullet"/>
      <w:lvlText w:val=""/>
      <w:lvlJc w:val="left"/>
      <w:pPr>
        <w:ind w:left="24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3" w:tplc="27C64E94">
      <w:numFmt w:val="bullet"/>
      <w:lvlText w:val="•"/>
      <w:lvlJc w:val="left"/>
      <w:pPr>
        <w:ind w:left="3815" w:hanging="360"/>
      </w:pPr>
      <w:rPr>
        <w:rFonts w:hint="default"/>
        <w:lang w:val="de-DE" w:eastAsia="en-US" w:bidi="ar-SA"/>
      </w:rPr>
    </w:lvl>
    <w:lvl w:ilvl="4" w:tplc="E0581E08">
      <w:numFmt w:val="bullet"/>
      <w:lvlText w:val="•"/>
      <w:lvlJc w:val="left"/>
      <w:pPr>
        <w:ind w:left="4971" w:hanging="360"/>
      </w:pPr>
      <w:rPr>
        <w:rFonts w:hint="default"/>
        <w:lang w:val="de-DE" w:eastAsia="en-US" w:bidi="ar-SA"/>
      </w:rPr>
    </w:lvl>
    <w:lvl w:ilvl="5" w:tplc="60D2B34C">
      <w:numFmt w:val="bullet"/>
      <w:lvlText w:val="•"/>
      <w:lvlJc w:val="left"/>
      <w:pPr>
        <w:ind w:left="6127" w:hanging="360"/>
      </w:pPr>
      <w:rPr>
        <w:rFonts w:hint="default"/>
        <w:lang w:val="de-DE" w:eastAsia="en-US" w:bidi="ar-SA"/>
      </w:rPr>
    </w:lvl>
    <w:lvl w:ilvl="6" w:tplc="01A09D04">
      <w:numFmt w:val="bullet"/>
      <w:lvlText w:val="•"/>
      <w:lvlJc w:val="left"/>
      <w:pPr>
        <w:ind w:left="7283" w:hanging="360"/>
      </w:pPr>
      <w:rPr>
        <w:rFonts w:hint="default"/>
        <w:lang w:val="de-DE" w:eastAsia="en-US" w:bidi="ar-SA"/>
      </w:rPr>
    </w:lvl>
    <w:lvl w:ilvl="7" w:tplc="14D696FC">
      <w:numFmt w:val="bullet"/>
      <w:lvlText w:val="•"/>
      <w:lvlJc w:val="left"/>
      <w:pPr>
        <w:ind w:left="8439" w:hanging="360"/>
      </w:pPr>
      <w:rPr>
        <w:rFonts w:hint="default"/>
        <w:lang w:val="de-DE" w:eastAsia="en-US" w:bidi="ar-SA"/>
      </w:rPr>
    </w:lvl>
    <w:lvl w:ilvl="8" w:tplc="BAEEEBC4">
      <w:numFmt w:val="bullet"/>
      <w:lvlText w:val="•"/>
      <w:lvlJc w:val="left"/>
      <w:pPr>
        <w:ind w:left="9594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5EA5B9B"/>
    <w:multiLevelType w:val="hybridMultilevel"/>
    <w:tmpl w:val="7D3E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5174E"/>
    <w:multiLevelType w:val="hybridMultilevel"/>
    <w:tmpl w:val="89B09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D1F6D"/>
    <w:multiLevelType w:val="hybridMultilevel"/>
    <w:tmpl w:val="9614E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41AA1"/>
    <w:multiLevelType w:val="hybridMultilevel"/>
    <w:tmpl w:val="6CF68F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74730">
    <w:abstractNumId w:val="1"/>
  </w:num>
  <w:num w:numId="2" w16cid:durableId="1016689288">
    <w:abstractNumId w:val="2"/>
  </w:num>
  <w:num w:numId="3" w16cid:durableId="35355607">
    <w:abstractNumId w:val="3"/>
  </w:num>
  <w:num w:numId="4" w16cid:durableId="129254689">
    <w:abstractNumId w:val="4"/>
  </w:num>
  <w:num w:numId="5" w16cid:durableId="1772123390">
    <w:abstractNumId w:val="0"/>
  </w:num>
  <w:num w:numId="6" w16cid:durableId="1040476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F7"/>
    <w:rsid w:val="000814C1"/>
    <w:rsid w:val="00132898"/>
    <w:rsid w:val="00261E45"/>
    <w:rsid w:val="003450DD"/>
    <w:rsid w:val="004016BB"/>
    <w:rsid w:val="005421F7"/>
    <w:rsid w:val="00596020"/>
    <w:rsid w:val="00640B6D"/>
    <w:rsid w:val="007661F6"/>
    <w:rsid w:val="008166A4"/>
    <w:rsid w:val="00B2087C"/>
    <w:rsid w:val="00C46D98"/>
    <w:rsid w:val="00C66045"/>
    <w:rsid w:val="00D5736C"/>
    <w:rsid w:val="00DF188C"/>
    <w:rsid w:val="00EA426E"/>
    <w:rsid w:val="00F5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C119"/>
  <w15:chartTrackingRefBased/>
  <w15:docId w15:val="{27AC6FB3-D266-4830-9188-DCFC56BA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2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2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2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2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2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2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21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21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21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21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2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2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2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21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21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21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21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21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21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21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2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2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2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2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21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5421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21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2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21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21F7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5421F7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5421F7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5421F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6D98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166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bis.ur.de/HSBW/resources/532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sz.ibs-bw.de/aDISWeb/app?service=direct/0/Home/$DirectLink&amp;sp=SOPAC16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\\hrw.hs-weingarten.de\HOME\BiboHome\dangelga\HomepageNeu2026\Literaturliste_wissenschaftlichesArbeiten_202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bliothek.ph-weingarten.de/subsites/hspublikationen-neu.html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bsz.ibs-bw.de/aDISWeb/app?service=direct/0/Home/$DirectLink&amp;sp=SOPAC16" TargetMode="External"/><Relationship Id="rId15" Type="http://schemas.openxmlformats.org/officeDocument/2006/relationships/hyperlink" Target="https://scholar.google.de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bsz.ibs-bw.de/aDISWeb/app?service=direct/0/Home/$DirectLink&amp;sp=SOPAC16" TargetMode="External"/><Relationship Id="rId14" Type="http://schemas.openxmlformats.org/officeDocument/2006/relationships/hyperlink" Target="https://www.base-search.ne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Dangel-Hartmann</dc:creator>
  <cp:keywords/>
  <dc:description/>
  <cp:lastModifiedBy>Gabriele Dangel-Hartmann</cp:lastModifiedBy>
  <cp:revision>3</cp:revision>
  <dcterms:created xsi:type="dcterms:W3CDTF">2026-03-03T10:45:00Z</dcterms:created>
  <dcterms:modified xsi:type="dcterms:W3CDTF">2026-03-03T10:54:00Z</dcterms:modified>
</cp:coreProperties>
</file>